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B4" w:rsidRDefault="00F15A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1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" filled="f" strokecolor="#ea5f34" strokeweight="2.25pt">
            <v:textbox>
              <w:txbxContent>
                <w:p w:rsidR="009A43B4" w:rsidRDefault="009A43B4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9A43B4" w:rsidRDefault="009A43B4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9A43B4" w:rsidRDefault="00CE0E77">
                  <w:pPr>
                    <w:ind w:firstLineChars="150" w:firstLine="31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85340" cy="1564005"/>
                        <wp:effectExtent l="0" t="0" r="10160" b="17145"/>
                        <wp:docPr id="206" name="图片 9" descr="E:\YH产品资料202006\入地百兆丝印系列\1光2（1_9）\12-11.jpg12-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" name="图片 9" descr="E:\YH产品资料202006\入地百兆丝印系列\1光2（1_9）\12-11.jpg12-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340" cy="156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3B4" w:rsidRDefault="00CE0E77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218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8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A43B4" w:rsidRDefault="00F15AE2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12.2pt;margin-top:5.55pt;width:192.45pt;height:40.9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" filled="f" stroked="f">
            <v:textbox>
              <w:txbxContent>
                <w:p w:rsidR="009A43B4" w:rsidRDefault="00CE0E77">
                  <w:pPr>
                    <w:tabs>
                      <w:tab w:val="left" w:pos="2513"/>
                    </w:tabs>
                    <w:ind w:firstLineChars="200" w:firstLine="422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百兆1光2电工业级以太网交换机</w:t>
                  </w:r>
                </w:p>
                <w:p w:rsidR="009A43B4" w:rsidRDefault="00CE0E77">
                  <w:pPr>
                    <w:ind w:firstLineChars="600" w:firstLine="1265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ZXR12F系列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9A43B4" w:rsidRDefault="009A43B4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</w:p>
                <w:p w:rsidR="009A43B4" w:rsidRDefault="009A43B4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9A43B4" w:rsidRDefault="009A43B4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9A43B4" w:rsidRDefault="00F15AE2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25pt;margin-top:14.8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" stroked="f">
            <v:textbox>
              <w:txbxContent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F15A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65pt;margin-top:9.5pt;width:235.8pt;height:144.8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" stroked="f">
            <v:textbox>
              <w:txbxContent>
                <w:p w:rsidR="009A43B4" w:rsidRDefault="00CE0E77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9A43B4" w:rsidRDefault="00CE0E77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9A43B4" w:rsidRDefault="009A43B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9A43B4" w:rsidRDefault="00CE0E77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9A43B4" w:rsidRDefault="009A43B4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9A43B4" w:rsidRDefault="00CE0E77">
      <w:pPr>
        <w:ind w:firstLineChars="200" w:firstLine="300"/>
        <w:rPr>
          <w:rFonts w:ascii="宋体" w:eastAsia="宋体" w:hAnsi="宋体" w:cs="仿宋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2路百兆电口+1路百兆FX光口工业级以太网交换机，支持2个10Base-T/100Base-TX电口和1个100Base-X光口。产品符合FCC、CE</w:t>
      </w:r>
      <w:r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ZXR12F系列交换机具有-40℃～85℃的工作温度，具有超强的坚固度能适应各种严苛环境，也可以非常方便的安置在空间紧凑的控制箱中。导轨的安装特性、宽温操作及拥有IP40防护等级的外壳及LED指示灯，使ZXR12F成为一个即插即用的工业级设备，为用户的以太网设备联网提供可靠、便捷的解决方案。</w:t>
      </w:r>
    </w:p>
    <w:p w:rsidR="009A43B4" w:rsidRDefault="009A43B4">
      <w:pPr>
        <w:ind w:firstLineChars="100" w:firstLine="210"/>
        <w:rPr>
          <w:rFonts w:ascii="宋体" w:eastAsia="宋体" w:hAnsi="宋体"/>
          <w:color w:val="000000"/>
          <w:szCs w:val="21"/>
        </w:rPr>
      </w:pPr>
    </w:p>
    <w:p w:rsidR="009A43B4" w:rsidRDefault="00F15AE2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0" type="#_x0000_t202" style="position:absolute;left:0;text-align:left;margin-left:203pt;margin-top:15.45pt;width:293.45pt;height:333.8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" stroked="f">
            <v:textbox>
              <w:txbxContent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:±8kV接触放电,±12kV空气放电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IEC(EN)61000-4-4(EFT) : 网口 : ±4kV CM//±2kV DM ;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IEC(EN)61000-4-5(Surge) : 网口 : ±4kV CM//±2kV DM ; 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4C4A43" w:rsidRDefault="004C4A43" w:rsidP="004C4A4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交换属性：</w:t>
                  </w:r>
                </w:p>
                <w:p w:rsidR="004C4A43" w:rsidRDefault="004C4A43" w:rsidP="004C4A43">
                  <w:pP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4C4A43" w:rsidRDefault="004C4A43" w:rsidP="004C4A43">
                  <w:pP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4C4A43" w:rsidRDefault="004C4A43" w:rsidP="004C4A43">
                  <w:pP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9A43B4" w:rsidRPr="004C4A43" w:rsidRDefault="009A43B4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1" type="#_x0000_t202" style="position:absolute;left:0;text-align:left;margin-left:-6.25pt;margin-top:15.45pt;width:213.8pt;height:286.1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" filled="f" stroked="f">
            <v:textbox>
              <w:txbxContent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100M 1光2电工业级以太网交换机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ZXR12F系列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2路百兆电口+1路百兆光口工业级以太网交换机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2个RJ45端口+1个光纤接口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9A43B4" w:rsidRDefault="00CE0E77">
                  <w:pPr>
                    <w:pStyle w:val="a6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光纤端口：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100BaseFX端口（SC/FC/ST/SFP可选）</w:t>
                  </w:r>
                </w:p>
                <w:p w:rsidR="009A43B4" w:rsidRDefault="00CE0E77">
                  <w:pPr>
                    <w:pStyle w:val="a6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kern w:val="2"/>
                      <w:sz w:val="15"/>
                      <w:szCs w:val="15"/>
                    </w:rPr>
                    <w:t>网络协议：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9A43B4" w:rsidRDefault="00CE0E77">
                  <w:pPr>
                    <w:pStyle w:val="a6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IEEE802.3ab 1000Base-T; IEEE802.3z 1000Base-X ; IEEE802.3x;</w:t>
                  </w:r>
                </w:p>
                <w:p w:rsidR="009A43B4" w:rsidRDefault="00CE0E77">
                  <w:pPr>
                    <w:pStyle w:val="a6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9A43B4" w:rsidRDefault="00CE0E77">
                  <w:pPr>
                    <w:pStyle w:val="a6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9A43B4" w:rsidRDefault="00CE0E77">
                  <w:pPr>
                    <w:pStyle w:val="a6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9A43B4" w:rsidRDefault="00CE0E77">
                  <w:pPr>
                    <w:pStyle w:val="a6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9A43B4" w:rsidRDefault="009A43B4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pStyle w:val="a6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CE0E77"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 w:rsidR="00CE0E77"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9A43B4" w:rsidRDefault="009A43B4">
      <w:pPr>
        <w:pStyle w:val="aa"/>
        <w:ind w:firstLine="300"/>
        <w:rPr>
          <w:rFonts w:ascii="宋体" w:eastAsia="宋体" w:hAnsi="宋体" w:cs="宋体"/>
          <w:sz w:val="15"/>
          <w:szCs w:val="15"/>
        </w:rPr>
      </w:pPr>
    </w:p>
    <w:p w:rsidR="009A43B4" w:rsidRDefault="009A43B4">
      <w:pPr>
        <w:pStyle w:val="aa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9A43B4">
      <w:pPr>
        <w:rPr>
          <w:rFonts w:ascii="Arial" w:hAnsi="Arial" w:cs="Arial"/>
          <w:sz w:val="22"/>
        </w:rPr>
      </w:pPr>
    </w:p>
    <w:p w:rsidR="009A43B4" w:rsidRDefault="00F15A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35pt;width:196.55pt;height:213.5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" stroked="f">
            <v:textbox>
              <w:txbxContent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：电口、光口（Link/ACT）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9A43B4" w:rsidRDefault="00CE0E77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9A43B4" w:rsidRDefault="009A43B4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pStyle w:val="a6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35pt;width:196.55pt;height:195.9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" stroked="f">
            <v:textbox>
              <w:txbxContent>
                <w:p w:rsidR="009A43B4" w:rsidRDefault="00CE0E77">
                  <w:pPr>
                    <w:pStyle w:val="a6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9A43B4" w:rsidRDefault="00CE0E77">
                  <w:pPr>
                    <w:pStyle w:val="a6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：0.36Kg  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：118 x 86 x 33mm （长 x 宽 x 高）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kern w:val="0"/>
                      <w:sz w:val="15"/>
                      <w:szCs w:val="15"/>
                    </w:rPr>
                    <w:t>电源：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9A43B4" w:rsidRDefault="00CE0E7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9A43B4" w:rsidRDefault="009A43B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9A43B4" w:rsidRDefault="009A43B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9A43B4" w:rsidRDefault="009A43B4">
      <w:pPr>
        <w:rPr>
          <w:rFonts w:ascii="Arial" w:eastAsia="宋体" w:hAnsi="Arial" w:cs="Arial"/>
          <w:sz w:val="22"/>
        </w:rPr>
      </w:pPr>
    </w:p>
    <w:p w:rsidR="009A43B4" w:rsidRDefault="009A43B4">
      <w:pPr>
        <w:rPr>
          <w:rFonts w:ascii="Arial" w:eastAsia="宋体" w:hAnsi="Arial" w:cs="Arial"/>
          <w:sz w:val="22"/>
        </w:rPr>
      </w:pPr>
    </w:p>
    <w:p w:rsidR="009A43B4" w:rsidRDefault="009A43B4">
      <w:pPr>
        <w:rPr>
          <w:rFonts w:ascii="Arial" w:eastAsia="宋体" w:hAnsi="Arial" w:cs="Arial"/>
          <w:sz w:val="22"/>
        </w:rPr>
      </w:pPr>
    </w:p>
    <w:p w:rsidR="009A43B4" w:rsidRDefault="009A43B4">
      <w:pPr>
        <w:rPr>
          <w:rFonts w:ascii="Arial" w:eastAsia="宋体" w:hAnsi="Arial" w:cs="Arial"/>
          <w:sz w:val="22"/>
        </w:rPr>
      </w:pPr>
    </w:p>
    <w:p w:rsidR="009A43B4" w:rsidRDefault="009A43B4">
      <w:pPr>
        <w:rPr>
          <w:rFonts w:ascii="Arial" w:eastAsia="宋体" w:hAnsi="Arial" w:cs="Arial"/>
          <w:sz w:val="22"/>
        </w:rPr>
      </w:pPr>
    </w:p>
    <w:p w:rsidR="009A43B4" w:rsidRDefault="009A43B4">
      <w:pPr>
        <w:rPr>
          <w:rFonts w:ascii="Arial" w:eastAsia="宋体" w:hAnsi="Arial" w:cs="Arial"/>
          <w:sz w:val="22"/>
        </w:rPr>
      </w:pPr>
    </w:p>
    <w:p w:rsidR="009A43B4" w:rsidRDefault="009A43B4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9A43B4" w:rsidRDefault="009A43B4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9A43B4" w:rsidRDefault="00CE0E77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9A43B4" w:rsidRDefault="00CE0E77">
      <w:pPr>
        <w:rPr>
          <w:rFonts w:ascii="宋体" w:eastAsia="宋体" w:hAnsi="宋体" w:cs="宋体"/>
          <w:b/>
          <w:sz w:val="15"/>
          <w:szCs w:val="15"/>
        </w:rPr>
      </w:pPr>
      <w:r>
        <w:rPr>
          <w:rStyle w:val="a7"/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156845</wp:posOffset>
            </wp:positionV>
            <wp:extent cx="1632585" cy="1096645"/>
            <wp:effectExtent l="0" t="0" r="5715" b="8255"/>
            <wp:wrapSquare wrapText="bothSides"/>
            <wp:docPr id="274" name="图片 9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9" descr="连接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7"/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225425</wp:posOffset>
            </wp:positionV>
            <wp:extent cx="2383790" cy="986790"/>
            <wp:effectExtent l="0" t="0" r="16510" b="3810"/>
            <wp:wrapSquare wrapText="bothSides"/>
            <wp:docPr id="275" name="图片 4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4" descr="E:\YH产品资料202006\尺寸规格图\入地1光4_新.png入地1光4_新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>长x宽x高 (mm)： 118 x 86x 33mm</w:t>
      </w:r>
    </w:p>
    <w:p w:rsidR="009A43B4" w:rsidRDefault="009A43B4"/>
    <w:p w:rsidR="009A43B4" w:rsidRDefault="009A43B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9A43B4" w:rsidRDefault="009A43B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9A43B4" w:rsidRDefault="00CE0E77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9A43B4" w:rsidRDefault="009A43B4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80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382"/>
        <w:gridCol w:w="7092"/>
      </w:tblGrid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4" w:rsidRDefault="00CE0E77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4" w:rsidRDefault="00CE0E77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bookmarkStart w:id="1" w:name="_Hlk535403086"/>
            <w:bookmarkStart w:id="2" w:name="_Hlk535413233"/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ZXR12F-SC2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1个百兆光+2个百兆电、SC接口、多模双纤、2公里、导轨式、DC12-52V供电-宽温（-40℃-85℃）-CE-RoHS-FCC-公安部检验报告-工信部入网许可证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ZXR12F-SC20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1个百兆光+2个百兆电、SC接口、单模双纤、20公里、导轨式、DC12-52V供电-宽温（-40℃-85℃）-CE-RoHS-FCC-公安部检验报告-工信部入网许可证</w:t>
            </w:r>
          </w:p>
        </w:tc>
      </w:tr>
      <w:bookmarkEnd w:id="1"/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ZXR12F-SC20A/B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1个百兆光+2个百兆电、SC接口、单模单纤、20公里、导轨式、DC12-52V供电-宽温（-40℃-85℃）-CE-RoHS-FCC-公安部检验报告-工信部入网许可证</w:t>
            </w:r>
          </w:p>
        </w:tc>
      </w:tr>
      <w:bookmarkEnd w:id="2"/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ZXR12F-FC2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1个百兆光+2个百兆电、FC接口、多模双纤、2公里、导轨式、DC12-52V供电-宽温（-40℃-85℃）-CE-RoHS-FCC-公安部检验报告-工信部入网许可证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ZXR12F-FC20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1个百兆光+2个百兆电、FC接口、单模双纤、20公里、导轨式、DC12-52V供电-宽温（-40℃-85℃）-CE-RoHS-FCC-公安部检验报告-工信部入网许可证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ZXR12F-FC20A/B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1个百兆光+2个百兆电、FC接口、单模单纤、20公里、导轨式、DC12-52V供电-宽温（-40℃-85℃）-CE-RoHS-FCC-公安部检验报告-工信部入网许可证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ZXR12F-ST2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1个百兆光+2个百兆电、ST接口、多模双纤、2公里、导轨式、DC12-52V供电-宽温（-40℃-85℃）-CE-RoHS-FCC-公安部检验报告-工信部入网许可证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ZXR12F-ST20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1个百兆光+2个百兆电、ST接口、单模双纤、20公里、导轨式、DC12-52V供电-宽温（-40℃-85℃）-CE-RoHS-FCC-公安部检验报告-工信部入网许可证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ZXR12F-ST20A/B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1个百兆光+2个百兆电、ST接口、单模单纤、20公里、导轨式、DC12-52V供电-宽温（-40℃-85℃）-CE-RoHS-FCC-公安部检验报告-工信部入网许可证</w:t>
            </w:r>
          </w:p>
        </w:tc>
      </w:tr>
      <w:tr w:rsidR="009A43B4"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line="160" w:lineRule="atLeast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ZXR12F-SFP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1个百兆光+2个百兆电、</w:t>
            </w:r>
            <w:r>
              <w:rPr>
                <w:rFonts w:eastAsia="宋体" w:hint="eastAsia"/>
                <w:sz w:val="15"/>
                <w:szCs w:val="15"/>
              </w:rPr>
              <w:t>SFP接口（不含光模块）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、导轨式、DC12-52V供电-宽温（-40℃-85℃）-CE-RoHS-FCC-公安部检验报告-工信部入网许可证</w:t>
            </w:r>
          </w:p>
        </w:tc>
      </w:tr>
      <w:tr w:rsidR="009A43B4"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pStyle w:val="a6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ZX5121-DC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9A43B4"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9A43B4">
            <w:pPr>
              <w:pStyle w:val="a6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ZX5241-DC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9A43B4"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9A43B4">
            <w:pPr>
              <w:pStyle w:val="a6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ZX5521-DC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3B4" w:rsidRDefault="00CE0E7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9A43B4" w:rsidRDefault="009A43B4"/>
    <w:sectPr w:rsidR="009A43B4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E2" w:rsidRDefault="00F15AE2">
      <w:r>
        <w:separator/>
      </w:r>
    </w:p>
  </w:endnote>
  <w:endnote w:type="continuationSeparator" w:id="0">
    <w:p w:rsidR="00F15AE2" w:rsidRDefault="00F1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E2" w:rsidRDefault="00F15AE2">
      <w:r>
        <w:separator/>
      </w:r>
    </w:p>
  </w:footnote>
  <w:footnote w:type="continuationSeparator" w:id="0">
    <w:p w:rsidR="00F15AE2" w:rsidRDefault="00F1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B4" w:rsidRDefault="00CE0E77">
    <w:pPr>
      <w:pStyle w:val="a5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351A9"/>
    <w:rsid w:val="000F332D"/>
    <w:rsid w:val="00151FC0"/>
    <w:rsid w:val="00296F90"/>
    <w:rsid w:val="004C4A43"/>
    <w:rsid w:val="005C0698"/>
    <w:rsid w:val="007772B1"/>
    <w:rsid w:val="008458A2"/>
    <w:rsid w:val="009A43B4"/>
    <w:rsid w:val="009A7C40"/>
    <w:rsid w:val="009D0919"/>
    <w:rsid w:val="00A10863"/>
    <w:rsid w:val="00A810F0"/>
    <w:rsid w:val="00AC08E8"/>
    <w:rsid w:val="00C33D2F"/>
    <w:rsid w:val="00CE0E77"/>
    <w:rsid w:val="00D513B4"/>
    <w:rsid w:val="00D7689D"/>
    <w:rsid w:val="00D87F58"/>
    <w:rsid w:val="00E5475F"/>
    <w:rsid w:val="00EA01C7"/>
    <w:rsid w:val="00EE35A4"/>
    <w:rsid w:val="00F15AE2"/>
    <w:rsid w:val="00F16BEE"/>
    <w:rsid w:val="00F75E41"/>
    <w:rsid w:val="00F952C1"/>
    <w:rsid w:val="010D377F"/>
    <w:rsid w:val="05E55FBB"/>
    <w:rsid w:val="0D336926"/>
    <w:rsid w:val="0FE152CE"/>
    <w:rsid w:val="12B51A65"/>
    <w:rsid w:val="18925E66"/>
    <w:rsid w:val="18C95E2E"/>
    <w:rsid w:val="1B325234"/>
    <w:rsid w:val="1B40286F"/>
    <w:rsid w:val="1D5E199C"/>
    <w:rsid w:val="1E27131B"/>
    <w:rsid w:val="25D107DF"/>
    <w:rsid w:val="38712E73"/>
    <w:rsid w:val="3AFA68D6"/>
    <w:rsid w:val="417A7BFF"/>
    <w:rsid w:val="43740572"/>
    <w:rsid w:val="46CA7EC9"/>
    <w:rsid w:val="4C6A1CEF"/>
    <w:rsid w:val="518C5539"/>
    <w:rsid w:val="52621833"/>
    <w:rsid w:val="543D674D"/>
    <w:rsid w:val="5B7F5150"/>
    <w:rsid w:val="634B6A83"/>
    <w:rsid w:val="6421373B"/>
    <w:rsid w:val="657D4040"/>
    <w:rsid w:val="66E91EF6"/>
    <w:rsid w:val="678F3CB5"/>
    <w:rsid w:val="6B2F0787"/>
    <w:rsid w:val="6C556938"/>
    <w:rsid w:val="6DF25BD7"/>
    <w:rsid w:val="6F544410"/>
    <w:rsid w:val="72A05FF9"/>
    <w:rsid w:val="7E76064E"/>
    <w:rsid w:val="7ECD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1">
    <w:name w:val="无间隔 Char"/>
    <w:basedOn w:val="a0"/>
    <w:link w:val="ab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link w:val="Char1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Administrator</cp:lastModifiedBy>
  <cp:revision>5</cp:revision>
  <dcterms:created xsi:type="dcterms:W3CDTF">2019-03-30T05:56:00Z</dcterms:created>
  <dcterms:modified xsi:type="dcterms:W3CDTF">2021-03-30T08:41:00Z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